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5A7CB">
      <w:pPr>
        <w:numPr>
          <w:ilvl w:val="0"/>
          <w:numId w:val="0"/>
        </w:num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本次报名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/>
          <w:sz w:val="32"/>
          <w:szCs w:val="32"/>
        </w:rPr>
        <w:t>启用“手机验证码登录报名平台”与“身份证实名验证”双重安全检测功能，如果考生未使用本人手机注册或身份证被他人占用，将无法进行报名并需进行“人工验证”，时间可能较长。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请各位考生一定在在报名前</w:t>
      </w:r>
      <w:r>
        <w:rPr>
          <w:rFonts w:ascii="仿宋" w:hAnsi="仿宋" w:eastAsia="仿宋"/>
          <w:sz w:val="32"/>
          <w:szCs w:val="32"/>
        </w:rPr>
        <w:t>完成报名网站（https://passport.neea.edu.cn）用户注册</w:t>
      </w:r>
      <w:r>
        <w:rPr>
          <w:rFonts w:hint="eastAsia" w:ascii="仿宋" w:hAnsi="仿宋" w:eastAsia="仿宋"/>
          <w:sz w:val="32"/>
          <w:szCs w:val="32"/>
        </w:rPr>
        <w:t>及手机验证，以免耽误报名</w:t>
      </w:r>
      <w:r>
        <w:rPr>
          <w:rFonts w:ascii="仿宋" w:hAnsi="仿宋" w:eastAsia="仿宋"/>
          <w:sz w:val="32"/>
          <w:szCs w:val="32"/>
        </w:rPr>
        <w:t>。如</w:t>
      </w:r>
      <w:r>
        <w:rPr>
          <w:rFonts w:hint="eastAsia" w:ascii="仿宋" w:hAnsi="仿宋" w:eastAsia="仿宋"/>
          <w:sz w:val="32"/>
          <w:szCs w:val="32"/>
        </w:rPr>
        <w:t>考生发现个人</w:t>
      </w:r>
      <w:r>
        <w:rPr>
          <w:rFonts w:ascii="仿宋" w:hAnsi="仿宋" w:eastAsia="仿宋"/>
          <w:sz w:val="32"/>
          <w:szCs w:val="32"/>
        </w:rPr>
        <w:t>信息</w:t>
      </w:r>
      <w:r>
        <w:rPr>
          <w:rFonts w:hint="eastAsia" w:ascii="仿宋" w:hAnsi="仿宋" w:eastAsia="仿宋"/>
          <w:sz w:val="32"/>
          <w:szCs w:val="32"/>
        </w:rPr>
        <w:t>（身份证号、手机号登）被</w:t>
      </w:r>
      <w:r>
        <w:rPr>
          <w:rFonts w:ascii="仿宋" w:hAnsi="仿宋" w:eastAsia="仿宋"/>
          <w:sz w:val="32"/>
          <w:szCs w:val="32"/>
        </w:rPr>
        <w:t>占用的情况，请尽早完成手持证件照上传核验工作。</w:t>
      </w:r>
      <w:bookmarkStart w:id="0" w:name="_GoBack"/>
      <w:bookmarkEnd w:id="0"/>
    </w:p>
    <w:p w14:paraId="0E996BBB">
      <w:pPr>
        <w:numPr>
          <w:ilvl w:val="0"/>
          <w:numId w:val="0"/>
        </w:numPr>
        <w:ind w:firstLine="320" w:firstLineChars="100"/>
        <w:rPr>
          <w:rFonts w:ascii="仿宋" w:hAnsi="仿宋" w:eastAsia="仿宋"/>
          <w:sz w:val="32"/>
          <w:szCs w:val="32"/>
        </w:rPr>
      </w:pPr>
    </w:p>
    <w:p w14:paraId="6C3E5A05">
      <w:pPr>
        <w:numPr>
          <w:ilvl w:val="0"/>
          <w:numId w:val="0"/>
        </w:numPr>
        <w:ind w:firstLine="210" w:firstLineChars="100"/>
        <w:jc w:val="center"/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752465" cy="4408170"/>
            <wp:effectExtent l="0" t="0" r="63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2F761">
      <w:pPr>
        <w:numPr>
          <w:ilvl w:val="0"/>
          <w:numId w:val="0"/>
        </w:numPr>
        <w:rPr>
          <w:rFonts w:ascii="仿宋" w:hAnsi="仿宋" w:eastAsia="仿宋"/>
          <w:sz w:val="32"/>
          <w:szCs w:val="32"/>
        </w:rPr>
      </w:pPr>
      <w:r>
        <w:drawing>
          <wp:inline distT="0" distB="0" distL="114300" distR="114300">
            <wp:extent cx="5701030" cy="3187700"/>
            <wp:effectExtent l="0" t="0" r="1397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103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5E0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MjM1MWNhMGQ2NjNhZjA0ZDIzNTkxN2U4MjgxMWUifQ=="/>
  </w:docVars>
  <w:rsids>
    <w:rsidRoot w:val="00000000"/>
    <w:rsid w:val="14E04AA9"/>
    <w:rsid w:val="49360A40"/>
    <w:rsid w:val="60D3248E"/>
    <w:rsid w:val="7ED6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198</Characters>
  <Lines>0</Lines>
  <Paragraphs>0</Paragraphs>
  <TotalTime>0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2023-09-15T01:23:00Z</dcterms:created>
  <dc:creator>pc</dc:creator>
  <cp:lastModifiedBy>羙羙德校、</cp:lastModifiedBy>
  <dcterms:modified xsi:type="dcterms:W3CDTF">2025-03-12T08:23:23Z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BB75B722E34242CA93B5095D256EBEF6_12</vt:lpwstr>
  </property>
  <property fmtid="{D5CDD505-2E9C-101B-9397-08002B2CF9AE}" pid="4" name="KSOTemplateDocerSaveRecord">
    <vt:lpwstr>eyJoZGlkIjoiZTMzNjU1MWQyNjkzZmIwMmIyYTNmMWJkYTIyYTIyNzEiLCJ1c2VySWQiOiIyOTMyMzE5NCJ9</vt:lpwstr>
  </property>
</Properties>
</file>