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2060" w:tblpY="2898"/>
        <w:tblOverlap w:val="never"/>
        <w:tblW w:w="12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2297"/>
        <w:gridCol w:w="1213"/>
        <w:gridCol w:w="1255"/>
        <w:gridCol w:w="1159"/>
        <w:gridCol w:w="1427"/>
        <w:gridCol w:w="1478"/>
        <w:gridCol w:w="1415"/>
        <w:gridCol w:w="1521"/>
      </w:tblGrid>
      <w:tr w14:paraId="2EBE197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AB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EB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84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学院实习工作主管领导人数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5E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学院实习相关工作人员人数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64C5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实习指导教师人数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2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在校本科生人数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（不少于）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B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近5年本科毕业生人数（不少于）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68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实习单位管理人员人数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62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实习单位担任过指导教师的专业人员人数</w:t>
            </w:r>
          </w:p>
        </w:tc>
      </w:tr>
      <w:tr w14:paraId="1880E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8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08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机电与建筑工程学院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4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EF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262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4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0C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bookmarkStart w:id="0" w:name="_GoBack"/>
            <w:bookmarkEnd w:id="0"/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4C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AB7FA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3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5F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9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8A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631D1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2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2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BDF0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4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BB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74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51DE3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9B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102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80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BE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DF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7B92B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B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食品工程学院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B9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A7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382C0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F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84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0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2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0D257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B0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2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现代设计学院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0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5A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00DB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2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E4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01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4F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35B45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5E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A4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1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18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 w14:paraId="26C5D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9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4B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5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04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</w:tbl>
    <w:p w14:paraId="178A8190">
      <w:pPr>
        <w:ind w:firstLine="480" w:firstLineChars="200"/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附件1：</w:t>
      </w:r>
    </w:p>
    <w:p w14:paraId="7388A2CC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参加问卷调查具体名额分配表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81E0B"/>
    <w:rsid w:val="1EE7180F"/>
    <w:rsid w:val="44114AB5"/>
    <w:rsid w:val="6402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2025-03-17T01:16:41Z</dcterms:created>
  <dc:creator>dell</dc:creator>
  <cp:lastModifiedBy>南山南</cp:lastModifiedBy>
  <dcterms:modified xsi:type="dcterms:W3CDTF">2025-03-17T01:22:23Z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eyJoZGlkIjoiMTkyZTNjZWQ1MDM3NWFmMGJmZDIzYjk2MmI5MjFkZmQiLCJ1c2VySWQiOiI3Mjk4NjU4MjcifQ==</vt:lpwstr>
  </property>
  <property fmtid="{D5CDD505-2E9C-101B-9397-08002B2CF9AE}" pid="4" name="ICV">
    <vt:lpwstr>A7D7B2F2081747E587C7CC8B7B8825BE_12</vt:lpwstr>
  </property>
</Properties>
</file>